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5DED8977"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r01</w:t>
        </w:r>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635B86A0" w:rsidR="005E6B7D" w:rsidRDefault="00AF5DCA" w:rsidP="001A5607">
            <w:pPr>
              <w:pStyle w:val="CRCoverPage"/>
              <w:numPr>
                <w:ilvl w:val="0"/>
                <w:numId w:val="18"/>
              </w:numPr>
              <w:spacing w:after="0"/>
              <w:rPr>
                <w:lang w:eastAsia="zh-CN"/>
              </w:rPr>
            </w:pPr>
            <w:r w:rsidRPr="00C003E7">
              <w:rPr>
                <w:b/>
                <w:bCs/>
              </w:rPr>
              <w:t>Resolve</w:t>
            </w:r>
            <w:r w:rsidR="005A4AEB" w:rsidRPr="00C003E7">
              <w:rPr>
                <w:b/>
                <w:bCs/>
              </w:rPr>
              <w:t xml:space="preserve"> the </w:t>
            </w:r>
            <w:r w:rsidR="00B11CF4" w:rsidRPr="00C003E7">
              <w:rPr>
                <w:b/>
                <w:bCs/>
              </w:rPr>
              <w:t xml:space="preserve">Editor's Note: </w:t>
            </w:r>
            <w:r w:rsidR="005A4AEB" w:rsidRPr="00C003E7">
              <w:rPr>
                <w:b/>
                <w:bCs/>
              </w:rPr>
              <w:t>“It is FFS if the interface between the SMF/CUC and TN CNC could allow the SMF/CUC to indicate the TEID and QFI of the given QoS Flow to the TN CNC</w:t>
            </w:r>
            <w:r w:rsidR="00B11CF4" w:rsidRPr="00C003E7">
              <w:rPr>
                <w:b/>
                <w:bCs/>
              </w:rPr>
              <w:t>.</w:t>
            </w:r>
            <w:r w:rsidR="005A4AEB" w:rsidRPr="00C003E7">
              <w:rPr>
                <w:b/>
                <w:bCs/>
              </w:rPr>
              <w:t>”</w:t>
            </w:r>
            <w:r w:rsidR="005A4AEB">
              <w:br/>
            </w:r>
            <w:r w:rsidR="005A4AEB">
              <w:rPr>
                <w:lang w:eastAsia="zh-CN"/>
              </w:rPr>
              <w:br/>
            </w:r>
            <w:r w:rsidR="005A4AEB" w:rsidRPr="005A4AEB">
              <w:rPr>
                <w:lang w:eastAsia="zh-CN"/>
              </w:rPr>
              <w:t>TN CNC is a control entity for a Layer 2 Network. The handling of TEID and QFI requires changes in various IEEE 802.1 standards (</w:t>
            </w:r>
            <w:proofErr w:type="gramStart"/>
            <w:r w:rsidR="005A4AEB" w:rsidRPr="005A4AEB">
              <w:rPr>
                <w:lang w:eastAsia="zh-CN"/>
              </w:rPr>
              <w:t>i.e.</w:t>
            </w:r>
            <w:proofErr w:type="gramEnd"/>
            <w:r w:rsidR="005A4AEB" w:rsidRPr="005A4AEB">
              <w:rPr>
                <w:lang w:eastAsia="zh-CN"/>
              </w:rPr>
              <w:t xml:space="preserve"> IEEE Std 802.1Q-2022, P802.1Qdj, IEEE Std 802.1CB-2017, IEEE Std 802.1CBcv-2021. There is no active or planned project in IEEE 802.1 that asks for such an extension. </w:t>
            </w:r>
            <w:r w:rsidR="00B87320">
              <w:rPr>
                <w:lang w:eastAsia="zh-CN"/>
              </w:rPr>
              <w:t>The probability that such an extension is accepted by IEEE 802.1 is very low, because</w:t>
            </w:r>
            <w:r w:rsidR="005E6B7D">
              <w:rPr>
                <w:lang w:eastAsia="zh-CN"/>
              </w:rPr>
              <w:t>:</w:t>
            </w:r>
            <w:r w:rsidR="004A25A3">
              <w:rPr>
                <w:lang w:eastAsia="zh-CN"/>
              </w:rPr>
              <w:br/>
            </w:r>
          </w:p>
          <w:p w14:paraId="13BBAA65" w14:textId="58681201" w:rsidR="005E6B7D" w:rsidRDefault="00B87320" w:rsidP="005E6B7D">
            <w:pPr>
              <w:pStyle w:val="CRCoverPage"/>
              <w:numPr>
                <w:ilvl w:val="0"/>
                <w:numId w:val="17"/>
              </w:numPr>
              <w:spacing w:after="0"/>
              <w:rPr>
                <w:lang w:eastAsia="zh-CN"/>
              </w:rPr>
            </w:pPr>
            <w:r>
              <w:rPr>
                <w:lang w:eastAsia="zh-CN"/>
              </w:rPr>
              <w:t xml:space="preserve">TEID and QFI </w:t>
            </w:r>
            <w:r w:rsidR="004A25A3">
              <w:rPr>
                <w:lang w:eastAsia="zh-CN"/>
              </w:rPr>
              <w:t xml:space="preserve">is </w:t>
            </w:r>
            <w:r w:rsidR="005E6B7D">
              <w:rPr>
                <w:lang w:eastAsia="zh-CN"/>
              </w:rPr>
              <w:t xml:space="preserve">only used </w:t>
            </w:r>
            <w:r>
              <w:rPr>
                <w:lang w:eastAsia="zh-CN"/>
              </w:rPr>
              <w:t>in</w:t>
            </w:r>
            <w:r w:rsidR="005E6B7D">
              <w:rPr>
                <w:lang w:eastAsia="zh-CN"/>
              </w:rPr>
              <w:t xml:space="preserve"> 3GPP</w:t>
            </w:r>
            <w:r>
              <w:rPr>
                <w:lang w:eastAsia="zh-CN"/>
              </w:rPr>
              <w:t xml:space="preserve"> 5GS networks</w:t>
            </w:r>
            <w:r w:rsidR="004A25A3">
              <w:rPr>
                <w:lang w:eastAsia="zh-CN"/>
              </w:rPr>
              <w:t>.</w:t>
            </w:r>
          </w:p>
          <w:p w14:paraId="42B3B7E4" w14:textId="33DDD587" w:rsidR="00B87320" w:rsidRDefault="00001AA5" w:rsidP="005E6B7D">
            <w:pPr>
              <w:pStyle w:val="CRCoverPage"/>
              <w:numPr>
                <w:ilvl w:val="0"/>
                <w:numId w:val="17"/>
              </w:numPr>
              <w:spacing w:after="0"/>
              <w:rPr>
                <w:lang w:eastAsia="zh-CN"/>
              </w:rPr>
            </w:pPr>
            <w:r>
              <w:rPr>
                <w:lang w:eastAsia="zh-CN"/>
              </w:rPr>
              <w:t xml:space="preserve">While the used MAC address of the </w:t>
            </w:r>
            <w:proofErr w:type="spellStart"/>
            <w:r>
              <w:rPr>
                <w:lang w:eastAsia="zh-CN"/>
              </w:rPr>
              <w:t>StreamID</w:t>
            </w:r>
            <w:proofErr w:type="spellEnd"/>
            <w:r>
              <w:rPr>
                <w:lang w:eastAsia="zh-CN"/>
              </w:rPr>
              <w:t xml:space="preserve"> identifies the End Station</w:t>
            </w:r>
            <w:r w:rsidR="008F1917">
              <w:rPr>
                <w:lang w:eastAsia="zh-CN"/>
              </w:rPr>
              <w:t xml:space="preserve"> in TN</w:t>
            </w:r>
            <w:r>
              <w:rPr>
                <w:lang w:eastAsia="zh-CN"/>
              </w:rPr>
              <w:t>, TEID contains the IP</w:t>
            </w:r>
            <w:r w:rsidR="008F1917">
              <w:rPr>
                <w:lang w:eastAsia="zh-CN"/>
              </w:rPr>
              <w:t xml:space="preserve"> </w:t>
            </w:r>
            <w:r>
              <w:rPr>
                <w:lang w:eastAsia="zh-CN"/>
              </w:rPr>
              <w:t>address of the GTP-U Tunnel End Point. Th</w:t>
            </w:r>
            <w:r w:rsidR="008F1917">
              <w:rPr>
                <w:lang w:eastAsia="zh-CN"/>
              </w:rPr>
              <w:t>is requires at l</w:t>
            </w:r>
            <w:r>
              <w:rPr>
                <w:lang w:eastAsia="zh-CN"/>
              </w:rPr>
              <w:t>e</w:t>
            </w:r>
            <w:r w:rsidR="008F1917">
              <w:rPr>
                <w:lang w:eastAsia="zh-CN"/>
              </w:rPr>
              <w:t xml:space="preserve">ast additional configuration at TN CNC to map Topology information exchanged </w:t>
            </w:r>
            <w:r w:rsidR="00CC4CDE">
              <w:rPr>
                <w:lang w:eastAsia="zh-CN"/>
              </w:rPr>
              <w:t>via</w:t>
            </w:r>
            <w:r w:rsidR="008F1917">
              <w:rPr>
                <w:lang w:eastAsia="zh-CN"/>
              </w:rPr>
              <w:t xml:space="preserve"> LLDP </w:t>
            </w:r>
            <w:r w:rsidR="00CC4CDE">
              <w:rPr>
                <w:lang w:eastAsia="zh-CN"/>
              </w:rPr>
              <w:t>to</w:t>
            </w:r>
            <w:r w:rsidR="008F1917">
              <w:rPr>
                <w:lang w:eastAsia="zh-CN"/>
              </w:rPr>
              <w:t xml:space="preserve"> the respective IP addresses of the End Station. This is not covered </w:t>
            </w:r>
            <w:r w:rsidR="00CC4CDE">
              <w:rPr>
                <w:lang w:eastAsia="zh-CN"/>
              </w:rPr>
              <w:t>by</w:t>
            </w:r>
            <w:r w:rsidR="008F1917">
              <w:rPr>
                <w:lang w:eastAsia="zh-CN"/>
              </w:rPr>
              <w:t xml:space="preserve"> the current YANG data model.</w:t>
            </w:r>
          </w:p>
          <w:p w14:paraId="278B4560" w14:textId="146DEEE3" w:rsidR="008F1917" w:rsidRDefault="008F1917" w:rsidP="008F1917">
            <w:pPr>
              <w:pStyle w:val="CRCoverPage"/>
              <w:numPr>
                <w:ilvl w:val="0"/>
                <w:numId w:val="17"/>
              </w:numPr>
              <w:spacing w:after="0"/>
              <w:rPr>
                <w:lang w:eastAsia="zh-CN"/>
              </w:rPr>
            </w:pPr>
            <w:r>
              <w:rPr>
                <w:lang w:eastAsia="zh-CN"/>
              </w:rPr>
              <w:t xml:space="preserve">QFI </w:t>
            </w:r>
            <w:r w:rsidR="006471D1">
              <w:rPr>
                <w:lang w:eastAsia="zh-CN"/>
              </w:rPr>
              <w:t xml:space="preserve">is even more critical, because it doesn’t contain any reference to identify a Talker End Station. Additionally, the limitation </w:t>
            </w:r>
            <w:r>
              <w:rPr>
                <w:lang w:eastAsia="zh-CN"/>
              </w:rPr>
              <w:t>to 63</w:t>
            </w:r>
            <w:r w:rsidR="00CC4CDE">
              <w:rPr>
                <w:lang w:eastAsia="zh-CN"/>
              </w:rPr>
              <w:t xml:space="preserve"> </w:t>
            </w:r>
            <w:r w:rsidR="006471D1">
              <w:rPr>
                <w:lang w:eastAsia="zh-CN"/>
              </w:rPr>
              <w:t>QFI values in 3GPP requires further actions to support enough Talker End Stations in TN</w:t>
            </w:r>
            <w:r>
              <w:rPr>
                <w:lang w:eastAsia="zh-CN"/>
              </w:rPr>
              <w:t>.</w:t>
            </w:r>
          </w:p>
          <w:p w14:paraId="6A19985E" w14:textId="531E655B" w:rsidR="000A1DB9" w:rsidRDefault="001924C8" w:rsidP="005E6B7D">
            <w:pPr>
              <w:pStyle w:val="CRCoverPage"/>
              <w:numPr>
                <w:ilvl w:val="0"/>
                <w:numId w:val="17"/>
              </w:numPr>
              <w:spacing w:after="0"/>
              <w:rPr>
                <w:lang w:eastAsia="zh-CN"/>
              </w:rPr>
            </w:pPr>
            <w:r>
              <w:rPr>
                <w:lang w:eastAsia="zh-CN"/>
              </w:rPr>
              <w:t>At least two</w:t>
            </w:r>
            <w:r w:rsidR="000A1DB9">
              <w:rPr>
                <w:lang w:eastAsia="zh-CN"/>
              </w:rPr>
              <w:t xml:space="preserve"> IEEE 802.1 TSN projects need to be started.</w:t>
            </w:r>
          </w:p>
          <w:p w14:paraId="485B0F39" w14:textId="72BFCF52" w:rsidR="004A25A3" w:rsidRDefault="004A25A3" w:rsidP="001A5607">
            <w:pPr>
              <w:pStyle w:val="CRCoverPage"/>
              <w:spacing w:after="0"/>
              <w:ind w:left="460"/>
              <w:rPr>
                <w:lang w:eastAsia="zh-CN"/>
              </w:rPr>
            </w:pPr>
            <w:r>
              <w:rPr>
                <w:lang w:eastAsia="zh-CN"/>
              </w:rPr>
              <w:br/>
              <w:t>Most critical point: E</w:t>
            </w:r>
            <w:r w:rsidRPr="005A4AEB">
              <w:rPr>
                <w:lang w:eastAsia="zh-CN"/>
              </w:rPr>
              <w:t xml:space="preserve">ven if </w:t>
            </w:r>
            <w:r>
              <w:rPr>
                <w:lang w:eastAsia="zh-CN"/>
              </w:rPr>
              <w:t xml:space="preserve">the </w:t>
            </w:r>
            <w:r w:rsidRPr="005A4AEB">
              <w:rPr>
                <w:lang w:eastAsia="zh-CN"/>
              </w:rPr>
              <w:t>project</w:t>
            </w:r>
            <w:r>
              <w:rPr>
                <w:lang w:eastAsia="zh-CN"/>
              </w:rPr>
              <w:t>s</w:t>
            </w:r>
            <w:r w:rsidRPr="005A4AEB">
              <w:rPr>
                <w:lang w:eastAsia="zh-CN"/>
              </w:rPr>
              <w:t xml:space="preserve"> </w:t>
            </w:r>
            <w:r>
              <w:rPr>
                <w:lang w:eastAsia="zh-CN"/>
              </w:rPr>
              <w:t>are</w:t>
            </w:r>
            <w:r w:rsidRPr="005A4AEB">
              <w:rPr>
                <w:lang w:eastAsia="zh-CN"/>
              </w:rPr>
              <w:t xml:space="preserve"> initiated</w:t>
            </w:r>
            <w:r>
              <w:rPr>
                <w:lang w:eastAsia="zh-CN"/>
              </w:rPr>
              <w:t xml:space="preserve"> in IEEE 802.1 to support TEID and QFI</w:t>
            </w:r>
            <w:r w:rsidRPr="005A4AEB">
              <w:rPr>
                <w:lang w:eastAsia="zh-CN"/>
              </w:rPr>
              <w:t xml:space="preserve">, there is no way that </w:t>
            </w:r>
            <w:r>
              <w:rPr>
                <w:lang w:eastAsia="zh-CN"/>
              </w:rPr>
              <w:t xml:space="preserve">the respective IEEE 802.1 </w:t>
            </w:r>
            <w:r w:rsidRPr="005A4AEB">
              <w:rPr>
                <w:lang w:eastAsia="zh-CN"/>
              </w:rPr>
              <w:t>standard</w:t>
            </w:r>
            <w:r>
              <w:rPr>
                <w:lang w:eastAsia="zh-CN"/>
              </w:rPr>
              <w:t>s</w:t>
            </w:r>
            <w:r w:rsidRPr="005A4AEB">
              <w:rPr>
                <w:lang w:eastAsia="zh-CN"/>
              </w:rPr>
              <w:t xml:space="preserve"> </w:t>
            </w:r>
            <w:r>
              <w:rPr>
                <w:lang w:eastAsia="zh-CN"/>
              </w:rPr>
              <w:t>are</w:t>
            </w:r>
            <w:r w:rsidRPr="005A4AEB">
              <w:rPr>
                <w:lang w:eastAsia="zh-CN"/>
              </w:rPr>
              <w:t xml:space="preserve"> </w:t>
            </w:r>
            <w:r>
              <w:rPr>
                <w:lang w:eastAsia="zh-CN"/>
              </w:rPr>
              <w:t xml:space="preserve">stable or </w:t>
            </w:r>
            <w:r w:rsidRPr="005A4AEB">
              <w:rPr>
                <w:lang w:eastAsia="zh-CN"/>
              </w:rPr>
              <w:t xml:space="preserve">finalized </w:t>
            </w:r>
            <w:r>
              <w:rPr>
                <w:lang w:eastAsia="zh-CN"/>
              </w:rPr>
              <w:t>before 2025</w:t>
            </w:r>
            <w:r w:rsidRPr="005A4AEB">
              <w:rPr>
                <w:lang w:eastAsia="zh-CN"/>
              </w:rPr>
              <w:t>.</w:t>
            </w:r>
            <w:r>
              <w:rPr>
                <w:lang w:eastAsia="zh-CN"/>
              </w:rPr>
              <w:t xml:space="preserve"> This is too late for 3GPP Rel.18.</w:t>
            </w:r>
            <w:r w:rsidR="00727A89">
              <w:rPr>
                <w:lang w:eastAsia="zh-CN"/>
              </w:rPr>
              <w:br/>
            </w:r>
            <w:r w:rsidR="00727A89">
              <w:rPr>
                <w:lang w:eastAsia="zh-CN"/>
              </w:rPr>
              <w:lastRenderedPageBreak/>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the packet of a stream (</w:t>
            </w:r>
            <w:proofErr w:type="gramStart"/>
            <w:r w:rsidR="00200C7C">
              <w:rPr>
                <w:rFonts w:ascii="Arial" w:eastAsiaTheme="minorEastAsia" w:hAnsi="Arial" w:cs="Times New Roman"/>
                <w:sz w:val="20"/>
                <w:szCs w:val="20"/>
                <w:lang w:val="en-GB" w:eastAsia="zh-CN"/>
              </w:rPr>
              <w:t>e.g.</w:t>
            </w:r>
            <w:proofErr w:type="gramEnd"/>
            <w:r w:rsidR="00200C7C">
              <w:rPr>
                <w:rFonts w:ascii="Arial" w:eastAsiaTheme="minorEastAsia" w:hAnsi="Arial" w:cs="Times New Roman"/>
                <w:sz w:val="20"/>
                <w:szCs w:val="20"/>
                <w:lang w:val="en-GB" w:eastAsia="zh-CN"/>
              </w:rPr>
              <w:t xml:space="preserve">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3" w:name="_Hlk126918908"/>
            <w:r w:rsidR="00FC31F7" w:rsidRPr="00C003E7">
              <w:rPr>
                <w:rFonts w:ascii="Arial" w:hAnsi="Arial" w:cs="Arial"/>
                <w:b/>
                <w:bCs/>
                <w:color w:val="000000" w:themeColor="text1"/>
                <w:sz w:val="20"/>
                <w:szCs w:val="20"/>
                <w:lang w:eastAsia="zh-CN"/>
              </w:rPr>
              <w:t xml:space="preserve">How SMF/CUC derives the input information based on the </w:t>
            </w:r>
            <w:proofErr w:type="spellStart"/>
            <w:r w:rsidR="00FC31F7" w:rsidRPr="00C003E7">
              <w:rPr>
                <w:rFonts w:ascii="Arial" w:hAnsi="Arial" w:cs="Arial"/>
                <w:b/>
                <w:bCs/>
                <w:color w:val="000000" w:themeColor="text1"/>
                <w:sz w:val="20"/>
                <w:szCs w:val="20"/>
                <w:lang w:eastAsia="zh-CN"/>
              </w:rPr>
              <w:t>TimeAwareOffset</w:t>
            </w:r>
            <w:proofErr w:type="spellEnd"/>
            <w:r w:rsidR="00FC31F7" w:rsidRPr="00C003E7">
              <w:rPr>
                <w:rFonts w:ascii="Arial" w:hAnsi="Arial" w:cs="Arial"/>
                <w:b/>
                <w:bCs/>
                <w:color w:val="000000" w:themeColor="text1"/>
                <w:sz w:val="20"/>
                <w:szCs w:val="20"/>
                <w:lang w:eastAsia="zh-CN"/>
              </w:rPr>
              <w:t xml:space="preserve"> and where this input information is mapped to Gate Control configuration information </w:t>
            </w:r>
            <w:bookmarkEnd w:id="3"/>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Pr>
                <w:rFonts w:ascii="Arial" w:hAnsi="Arial" w:cs="Arial"/>
                <w:sz w:val="20"/>
                <w:szCs w:val="20"/>
                <w:lang w:eastAsia="zh-CN"/>
              </w:rPr>
              <w:t>i.e.</w:t>
            </w:r>
            <w:proofErr w:type="gramEnd"/>
            <w:r w:rsidR="00C86939">
              <w:rPr>
                <w:rFonts w:ascii="Arial" w:hAnsi="Arial" w:cs="Arial"/>
                <w:sz w:val="20"/>
                <w:szCs w:val="20"/>
                <w:lang w:eastAsia="zh-CN"/>
              </w:rPr>
              <w:t xml:space="preserv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 xml:space="preserve">Stream Identification + </w:t>
            </w:r>
            <w:proofErr w:type="spellStart"/>
            <w:r w:rsidRPr="00402406">
              <w:rPr>
                <w:rFonts w:ascii="Arial" w:hAnsi="Arial" w:cs="Arial"/>
                <w:sz w:val="20"/>
                <w:szCs w:val="20"/>
                <w:lang w:eastAsia="zh-CN"/>
              </w:rPr>
              <w:t>InterfaceConfiguration</w:t>
            </w:r>
            <w:proofErr w:type="spellEnd"/>
            <w:r w:rsidRPr="00402406">
              <w:rPr>
                <w:rFonts w:ascii="Arial" w:hAnsi="Arial" w:cs="Arial"/>
                <w:sz w:val="20"/>
                <w:szCs w:val="20"/>
                <w:lang w:eastAsia="zh-CN"/>
              </w:rPr>
              <w:t xml:space="preserve">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w:t>
            </w:r>
            <w:proofErr w:type="spellStart"/>
            <w:r w:rsidRPr="00402406">
              <w:rPr>
                <w:rFonts w:ascii="Arial" w:hAnsi="Arial" w:cs="Arial"/>
                <w:sz w:val="20"/>
                <w:szCs w:val="20"/>
                <w:lang w:eastAsia="zh-CN"/>
              </w:rPr>
              <w:t>TimeAwareOffset</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MaxFrameSize</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MaxFramesPerInterval</w:t>
            </w:r>
            <w:proofErr w:type="spellEnd"/>
            <w:r w:rsidRPr="00402406">
              <w:rPr>
                <w:rFonts w:ascii="Arial" w:hAnsi="Arial" w:cs="Arial"/>
                <w:sz w:val="20"/>
                <w:szCs w:val="20"/>
                <w:lang w:eastAsia="zh-CN"/>
              </w:rPr>
              <w:t>,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w:t>
            </w:r>
            <w:proofErr w:type="gramStart"/>
            <w:r>
              <w:rPr>
                <w:rFonts w:ascii="Arial" w:hAnsi="Arial" w:cs="Arial"/>
                <w:lang w:eastAsia="zh-CN"/>
              </w:rPr>
              <w:t xml:space="preserve">and </w:t>
            </w:r>
            <w:r w:rsidR="00AE4C32">
              <w:rPr>
                <w:rFonts w:ascii="Arial" w:hAnsi="Arial" w:cs="Arial"/>
                <w:lang w:eastAsia="zh-CN"/>
              </w:rPr>
              <w:t>also</w:t>
            </w:r>
            <w:proofErr w:type="gramEnd"/>
            <w:r w:rsidR="00AE4C32">
              <w:rPr>
                <w:rFonts w:ascii="Arial" w:hAnsi="Arial" w:cs="Arial"/>
                <w:lang w:eastAsia="zh-CN"/>
              </w:rPr>
              <w:t xml:space="preserve">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w:t>
            </w:r>
            <w:proofErr w:type="spellStart"/>
            <w:r w:rsidR="00F97648">
              <w:rPr>
                <w:rFonts w:ascii="Arial" w:eastAsiaTheme="minorEastAsia" w:hAnsi="Arial" w:cs="Arial"/>
                <w:sz w:val="20"/>
                <w:szCs w:val="20"/>
                <w:lang w:val="en-GB" w:eastAsia="zh-CN"/>
              </w:rPr>
              <w:t>TickGranularity</w:t>
            </w:r>
            <w:proofErr w:type="spellEnd"/>
            <w:r w:rsidR="00F97648">
              <w:rPr>
                <w:rFonts w:ascii="Arial" w:eastAsiaTheme="minorEastAsia" w:hAnsi="Arial" w:cs="Arial"/>
                <w:sz w:val="20"/>
                <w:szCs w:val="20"/>
                <w:lang w:val="en-GB" w:eastAsia="zh-CN"/>
              </w:rPr>
              <w:t xml:space="preserve"> and </w:t>
            </w:r>
            <w:proofErr w:type="spellStart"/>
            <w:r w:rsidR="00AE4C32">
              <w:rPr>
                <w:rFonts w:ascii="Arial" w:eastAsiaTheme="minorEastAsia" w:hAnsi="Arial" w:cs="Arial"/>
                <w:sz w:val="20"/>
                <w:szCs w:val="20"/>
                <w:lang w:val="en-GB" w:eastAsia="zh-CN"/>
              </w:rPr>
              <w:t>SupportedListMax</w:t>
            </w:r>
            <w:proofErr w:type="spellEnd"/>
            <w:r w:rsidR="00AE4C32">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 xml:space="preserve">Stream Identification + </w:t>
            </w:r>
            <w:proofErr w:type="spellStart"/>
            <w:r w:rsidR="00AE0DC8" w:rsidRPr="006349E4">
              <w:rPr>
                <w:rFonts w:ascii="Arial" w:hAnsi="Arial" w:cs="Arial"/>
                <w:sz w:val="20"/>
                <w:szCs w:val="20"/>
                <w:lang w:eastAsia="zh-CN"/>
              </w:rPr>
              <w:t>InterfaceConfiguration</w:t>
            </w:r>
            <w:proofErr w:type="spellEnd"/>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7777777" w:rsidR="00945AEE" w:rsidRDefault="00402406" w:rsidP="00201599">
            <w:pPr>
              <w:ind w:left="460"/>
              <w:rPr>
                <w:ins w:id="4"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This is again covered in the first Editor’s Note and </w:t>
            </w:r>
            <w:r w:rsidR="00727A89">
              <w:rPr>
                <w:rFonts w:ascii="Arial" w:hAnsi="Arial" w:cs="Arial"/>
                <w:lang w:eastAsia="zh-CN"/>
              </w:rPr>
              <w:t xml:space="preserve">allows to </w:t>
            </w:r>
            <w:r w:rsidR="00834C38">
              <w:rPr>
                <w:rFonts w:ascii="Arial" w:hAnsi="Arial" w:cs="Arial"/>
                <w:lang w:eastAsia="zh-CN"/>
              </w:rPr>
              <w:t>resolve t</w:t>
            </w:r>
            <w:r w:rsidR="00727A89">
              <w:rPr>
                <w:rFonts w:ascii="Arial" w:hAnsi="Arial" w:cs="Arial"/>
                <w:lang w:eastAsia="zh-CN"/>
              </w:rPr>
              <w:t>h</w:t>
            </w:r>
            <w:r w:rsidR="00834C38">
              <w:rPr>
                <w:rFonts w:ascii="Arial" w:hAnsi="Arial" w:cs="Arial"/>
                <w:lang w:eastAsia="zh-CN"/>
              </w:rPr>
              <w:t>is</w:t>
            </w:r>
            <w:r w:rsidR="00727A89">
              <w:rPr>
                <w:rFonts w:ascii="Arial" w:hAnsi="Arial" w:cs="Arial"/>
                <w:lang w:eastAsia="zh-CN"/>
              </w:rPr>
              <w:t xml:space="preserve"> Editor’s Note.</w:t>
            </w:r>
          </w:p>
          <w:p w14:paraId="43F5243B" w14:textId="0659582E" w:rsidR="00B41EFF" w:rsidRPr="00B41EFF" w:rsidRDefault="00B41EFF" w:rsidP="00B41EFF">
            <w:pPr>
              <w:pStyle w:val="ListParagraph"/>
              <w:numPr>
                <w:ilvl w:val="0"/>
                <w:numId w:val="18"/>
              </w:numPr>
              <w:spacing w:after="180"/>
              <w:ind w:left="459" w:hanging="357"/>
              <w:rPr>
                <w:ins w:id="5" w:author="Nokia_r01_17-04-2023" w:date="2023-04-17T09:43:00Z"/>
                <w:rFonts w:ascii="Arial" w:eastAsiaTheme="minorEastAsia" w:hAnsi="Arial" w:cs="Arial"/>
                <w:b/>
                <w:bCs/>
                <w:color w:val="000000" w:themeColor="text1"/>
                <w:sz w:val="20"/>
                <w:szCs w:val="20"/>
                <w:lang w:val="en-GB" w:eastAsia="zh-CN"/>
              </w:rPr>
            </w:pPr>
            <w:ins w:id="6" w:author="Nokia_r01_17-04-2023" w:date="2023-04-17T09:43:00Z">
              <w:r w:rsidRPr="00B41EFF">
                <w:rPr>
                  <w:rFonts w:ascii="Arial" w:eastAsiaTheme="minorEastAsia" w:hAnsi="Arial" w:cs="Arial"/>
                  <w:b/>
                  <w:bCs/>
                  <w:color w:val="000000" w:themeColor="text1"/>
                  <w:sz w:val="20"/>
                  <w:szCs w:val="20"/>
                  <w:lang w:val="en-GB" w:eastAsia="zh-CN"/>
                </w:rPr>
                <w:t xml:space="preserve">When </w:t>
              </w:r>
              <w:proofErr w:type="spellStart"/>
              <w:r w:rsidRPr="00B41EFF">
                <w:rPr>
                  <w:rFonts w:ascii="Arial" w:eastAsiaTheme="minorEastAsia" w:hAnsi="Arial" w:cs="Arial"/>
                  <w:b/>
                  <w:bCs/>
                  <w:color w:val="000000" w:themeColor="text1"/>
                  <w:sz w:val="20"/>
                  <w:szCs w:val="20"/>
                  <w:lang w:val="en-GB" w:eastAsia="zh-CN"/>
                </w:rPr>
                <w:t>StreamID</w:t>
              </w:r>
              <w:proofErr w:type="spellEnd"/>
              <w:r w:rsidRPr="00B41EFF">
                <w:rPr>
                  <w:rFonts w:ascii="Arial" w:eastAsiaTheme="minorEastAsia" w:hAnsi="Arial" w:cs="Arial"/>
                  <w:b/>
                  <w:bCs/>
                  <w:color w:val="000000" w:themeColor="text1"/>
                  <w:sz w:val="20"/>
                  <w:szCs w:val="20"/>
                  <w:lang w:val="en-GB" w:eastAsia="zh-CN"/>
                </w:rPr>
                <w:t xml:space="preserve"> is generated, Talker MAC address, PDU Session ID and QFI are not unique over multiple UEs in the same transport network. </w:t>
              </w:r>
            </w:ins>
          </w:p>
          <w:p w14:paraId="2F926A23" w14:textId="7B09E6D7" w:rsidR="00B41EFF" w:rsidRPr="00201599" w:rsidRDefault="00B41EFF" w:rsidP="00B41EFF">
            <w:pPr>
              <w:pStyle w:val="ListParagraph"/>
              <w:numPr>
                <w:ilvl w:val="0"/>
                <w:numId w:val="18"/>
              </w:numPr>
              <w:spacing w:after="180"/>
              <w:ind w:left="459" w:hanging="357"/>
              <w:rPr>
                <w:rFonts w:ascii="Arial" w:hAnsi="Arial" w:cs="Arial"/>
                <w:lang w:eastAsia="zh-CN"/>
              </w:rPr>
            </w:pPr>
            <w:ins w:id="7"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77777777" w:rsidR="00970918" w:rsidRPr="00B41EFF" w:rsidRDefault="00447116" w:rsidP="00B41EFF">
            <w:pPr>
              <w:pStyle w:val="BodyText"/>
              <w:spacing w:before="60" w:after="0"/>
              <w:ind w:left="100"/>
              <w:rPr>
                <w:ins w:id="8" w:author="Nokia_r01_17-04-2023" w:date="2023-04-17T09:44: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3 Editor’s Notes related to </w:t>
            </w:r>
            <w:r w:rsidR="00CC4CDE" w:rsidRPr="00B41EFF">
              <w:rPr>
                <w:rFonts w:ascii="Arial" w:hAnsi="Arial" w:cs="Arial"/>
                <w:lang w:val="en-US"/>
              </w:rPr>
              <w:t>TEID and QFI at UNI</w:t>
            </w:r>
            <w:r w:rsidRPr="00B41EFF">
              <w:rPr>
                <w:rFonts w:ascii="Arial" w:hAnsi="Arial" w:cs="Arial"/>
                <w:lang w:val="en-US"/>
              </w:rPr>
              <w:t xml:space="preserve">, stream packet identification, and mapping of Gate Control information. </w:t>
            </w:r>
          </w:p>
          <w:p w14:paraId="0A308C33" w14:textId="0E6D1826" w:rsidR="00B41EFF" w:rsidRDefault="00B41EFF" w:rsidP="00B41EFF">
            <w:pPr>
              <w:pStyle w:val="BodyText"/>
              <w:spacing w:before="60" w:after="0"/>
              <w:ind w:left="100"/>
              <w:rPr>
                <w:ins w:id="9" w:author="Nokia_r01_17-04-2023" w:date="2023-04-17T09:44:00Z"/>
                <w:rFonts w:ascii="Arial" w:hAnsi="Arial" w:cs="Arial"/>
                <w:lang w:val="en-US"/>
              </w:rPr>
            </w:pPr>
            <w:ins w:id="10" w:author="Nokia_r01_17-04-2023" w:date="2023-04-17T09:44:00Z">
              <w:r>
                <w:rPr>
                  <w:rFonts w:ascii="Arial" w:hAnsi="Arial" w:cs="Arial"/>
                  <w:lang w:val="en-US"/>
                </w:rPr>
                <w:t>Clarify that SMF/CUC may 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11" w:author="Nokia_r01_17-04-2023" w:date="2023-04-17T09:44:00Z"/>
                <w:rFonts w:ascii="Arial" w:hAnsi="Arial" w:cs="Arial"/>
                <w:lang w:val="en-US"/>
              </w:rPr>
            </w:pPr>
          </w:p>
          <w:p w14:paraId="57DAE999" w14:textId="44C1376C" w:rsidR="00B41EFF" w:rsidRPr="00B41EFF" w:rsidRDefault="00B41EFF" w:rsidP="00B41EFF">
            <w:pPr>
              <w:pStyle w:val="BodyText"/>
              <w:spacing w:before="60" w:after="0"/>
              <w:ind w:left="100"/>
              <w:rPr>
                <w:rFonts w:ascii="Arial" w:hAnsi="Arial" w:cs="Arial"/>
                <w:lang w:val="en-US"/>
              </w:rPr>
            </w:pPr>
            <w:ins w:id="12" w:author="Nokia_r01_17-04-2023" w:date="2023-04-17T09:44:00Z">
              <w:r>
                <w:rPr>
                  <w:rFonts w:ascii="Arial" w:hAnsi="Arial" w:cs="Arial"/>
                  <w:lang w:val="en-US"/>
                </w:rPr>
                <w:t>Document the assumption that no connected mode mobility is guaranteed.</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13"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14" w:author="Nokia_r01_17-04-2023" w:date="2023-04-17T09:45:00Z"/>
                <w:noProof/>
                <w:lang w:eastAsia="ko-KR"/>
              </w:rPr>
            </w:pPr>
          </w:p>
          <w:p w14:paraId="66442309" w14:textId="53AD1207" w:rsidR="00B41EFF" w:rsidRDefault="00B41EFF" w:rsidP="00B41EFF">
            <w:pPr>
              <w:pStyle w:val="CRCoverPage"/>
              <w:spacing w:after="0"/>
              <w:rPr>
                <w:ins w:id="15" w:author="Nokia_r01_17-04-2023" w:date="2023-04-17T09:59:00Z"/>
                <w:noProof/>
              </w:rPr>
            </w:pPr>
            <w:ins w:id="16"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17"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18"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19"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lastRenderedPageBreak/>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20" w:name="_Toc20149624"/>
      <w:bookmarkStart w:id="21" w:name="_Toc27846415"/>
      <w:bookmarkStart w:id="22" w:name="_Toc36187539"/>
      <w:bookmarkStart w:id="23" w:name="_Toc45183443"/>
      <w:bookmarkStart w:id="24" w:name="_Toc47342285"/>
      <w:bookmarkStart w:id="25" w:name="_Toc51768983"/>
      <w:bookmarkStart w:id="26" w:name="_Toc122440055"/>
      <w:r w:rsidRPr="001B7C50">
        <w:t>2</w:t>
      </w:r>
      <w:r w:rsidRPr="001B7C50">
        <w:tab/>
        <w:t>References</w:t>
      </w:r>
      <w:bookmarkEnd w:id="20"/>
      <w:bookmarkEnd w:id="21"/>
      <w:bookmarkEnd w:id="22"/>
      <w:bookmarkEnd w:id="23"/>
      <w:bookmarkEnd w:id="24"/>
      <w:bookmarkEnd w:id="25"/>
      <w:bookmarkEnd w:id="26"/>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27" w:author="Nokia_r01_17-04-2023" w:date="2023-04-17T09:49:00Z"/>
        </w:rPr>
      </w:pPr>
      <w:ins w:id="28"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29" w:author="Nokia_r01_17-04-2023" w:date="2023-04-17T09:46:00Z"/>
          <w:lang w:eastAsia="zh-CN"/>
        </w:rPr>
      </w:pPr>
    </w:p>
    <w:p w14:paraId="60D8028B" w14:textId="77777777" w:rsidR="00081F9D" w:rsidRDefault="00081F9D" w:rsidP="00081F9D">
      <w:pPr>
        <w:pStyle w:val="Heading2"/>
      </w:pPr>
      <w:bookmarkStart w:id="30" w:name="_Toc131516861"/>
      <w:r>
        <w:t>5.28a</w:t>
      </w:r>
      <w:r>
        <w:tab/>
        <w:t>Support for TSN enabled Transport Network</w:t>
      </w:r>
      <w:bookmarkEnd w:id="30"/>
    </w:p>
    <w:p w14:paraId="59E68721" w14:textId="77777777" w:rsidR="00081F9D" w:rsidRDefault="00081F9D" w:rsidP="00081F9D">
      <w:pPr>
        <w:pStyle w:val="Heading3"/>
      </w:pPr>
      <w:bookmarkStart w:id="31" w:name="_Toc131516862"/>
      <w:r>
        <w:t>5.28a.1</w:t>
      </w:r>
      <w:r>
        <w:tab/>
        <w:t>General</w:t>
      </w:r>
      <w:bookmarkEnd w:id="31"/>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32"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33" w:author="Nokia_r01_17-04-2023" w:date="2023-04-17T09:51:00Z"/>
        </w:rPr>
      </w:pPr>
      <w:ins w:id="34" w:author="Nokia_r01_17-04-2023" w:date="2023-04-17T09:51:00Z">
        <w:r>
          <w:t>NOTE 2</w:t>
        </w:r>
      </w:ins>
      <w:ins w:id="35" w:author="Nokia_r01_17-04-2023" w:date="2023-04-17T10:01:00Z">
        <w:r w:rsidR="00CC666F">
          <w:t>:</w:t>
        </w:r>
      </w:ins>
      <w:ins w:id="36" w:author="Nokia_r01_17-04-2023" w:date="2023-04-17T09:51:00Z">
        <w:r>
          <w:tab/>
        </w:r>
        <w:r w:rsidRPr="00043BE0">
          <w:t xml:space="preserve">In this Release of the specification, </w:t>
        </w:r>
        <w:r>
          <w:t>it is assumed that connected mode mobility</w:t>
        </w:r>
      </w:ins>
      <w:ins w:id="37" w:author="Nokia_r01_17-04-2023" w:date="2023-04-17T10:01:00Z">
        <w:r w:rsidR="00CC666F">
          <w:t xml:space="preserve"> </w:t>
        </w:r>
      </w:ins>
      <w:ins w:id="38" w:author="Nokia_r01_17-04-2023" w:date="2023-04-17T09:51:00Z">
        <w:r>
          <w:t>is not used in deployments with a TSN enabled TN.</w:t>
        </w:r>
      </w:ins>
    </w:p>
    <w:p w14:paraId="3694F698" w14:textId="2CE768AF" w:rsidR="00201599" w:rsidDel="00B41EFF" w:rsidRDefault="00201599" w:rsidP="00420457">
      <w:pPr>
        <w:rPr>
          <w:del w:id="39"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40" w:author="Nokia_r01_17-04-2023" w:date="2023-04-17T09:46:00Z"/>
          <w:lang w:eastAsia="zh-CN"/>
        </w:rPr>
      </w:pPr>
    </w:p>
    <w:p w14:paraId="49FA1C32" w14:textId="77777777" w:rsidR="002829A4" w:rsidRDefault="002829A4" w:rsidP="002829A4">
      <w:pPr>
        <w:pStyle w:val="Heading1"/>
      </w:pPr>
      <w:bookmarkStart w:id="41" w:name="_Toc27847129"/>
      <w:bookmarkStart w:id="42" w:name="_Toc36188262"/>
      <w:bookmarkStart w:id="43" w:name="_Toc45184176"/>
      <w:bookmarkStart w:id="44" w:name="_Toc47343018"/>
      <w:bookmarkStart w:id="45" w:name="_Toc51769721"/>
      <w:bookmarkStart w:id="46" w:name="_Toc114665823"/>
      <w:bookmarkStart w:id="47" w:name="_Toc20150071"/>
      <w:bookmarkStart w:id="48" w:name="_Toc27846870"/>
      <w:bookmarkStart w:id="49" w:name="_Toc36188001"/>
      <w:bookmarkStart w:id="50" w:name="_Toc45183905"/>
      <w:bookmarkStart w:id="51" w:name="_Toc47342747"/>
      <w:bookmarkStart w:id="52" w:name="_Toc51769448"/>
      <w:bookmarkStart w:id="53"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16536EA0" w14:textId="7165D738" w:rsidR="002829A4" w:rsidRDefault="002829A4" w:rsidP="002829A4">
      <w:r>
        <w:t>The details of the parameters in the TSN UNI are specified in IEEE</w:t>
      </w:r>
      <w:ins w:id="54" w:author="Nokia" w:date="2023-04-04T20:40:00Z">
        <w:r w:rsidR="00AE757F" w:rsidRPr="006452E3">
          <w:rPr>
            <w:rFonts w:eastAsia="Times New Roman"/>
            <w:color w:val="auto"/>
            <w:lang w:eastAsia="en-US"/>
          </w:rPr>
          <w:t> </w:t>
        </w:r>
      </w:ins>
      <w:del w:id="55" w:author="Nokia" w:date="2023-04-04T20:40:00Z">
        <w:r w:rsidDel="00AE757F">
          <w:delText xml:space="preserve"> </w:delText>
        </w:r>
      </w:del>
      <w:r>
        <w:t>Std</w:t>
      </w:r>
      <w:ins w:id="56" w:author="Nokia" w:date="2023-04-04T20:40:00Z">
        <w:r w:rsidR="00AE757F" w:rsidRPr="006452E3">
          <w:rPr>
            <w:rFonts w:eastAsia="Times New Roman"/>
            <w:color w:val="auto"/>
            <w:lang w:eastAsia="en-US"/>
          </w:rPr>
          <w:t> </w:t>
        </w:r>
      </w:ins>
      <w:del w:id="57" w:author="Nokia" w:date="2023-04-04T20:40:00Z">
        <w:r w:rsidDel="00AE757F">
          <w:delText xml:space="preserve"> </w:delText>
        </w:r>
      </w:del>
      <w:r>
        <w:t>802.1Q</w:t>
      </w:r>
      <w:del w:id="58" w:author="Nokia" w:date="2023-04-04T20:33:00Z">
        <w:r w:rsidDel="00AE757F">
          <w:delText>cc</w:delText>
        </w:r>
      </w:del>
      <w:ins w:id="59" w:author="Nokia" w:date="2023-04-04T20:40:00Z">
        <w:r w:rsidR="00AE757F" w:rsidRPr="006452E3">
          <w:rPr>
            <w:rFonts w:eastAsia="Times New Roman"/>
            <w:color w:val="auto"/>
            <w:lang w:eastAsia="en-US"/>
          </w:rPr>
          <w:t> </w:t>
        </w:r>
      </w:ins>
      <w:del w:id="60" w:author="Nokia" w:date="2023-04-04T20:35:00Z">
        <w:r w:rsidDel="00AE757F">
          <w:delText xml:space="preserve"> </w:delText>
        </w:r>
      </w:del>
      <w:r>
        <w:t>[9</w:t>
      </w:r>
      <w:ins w:id="61" w:author="Nokia" w:date="2023-04-04T20:33:00Z">
        <w:r w:rsidR="00AE757F">
          <w:t>8</w:t>
        </w:r>
      </w:ins>
      <w:del w:id="62" w:author="Nokia" w:date="2023-04-04T20:33:00Z">
        <w:r w:rsidDel="00AE757F">
          <w:delText>5</w:delText>
        </w:r>
      </w:del>
      <w:r>
        <w:t>]) and IEEE</w:t>
      </w:r>
      <w:ins w:id="63" w:author="Nokia" w:date="2023-04-04T20:40:00Z">
        <w:r w:rsidR="00AE757F" w:rsidRPr="006452E3">
          <w:rPr>
            <w:rFonts w:eastAsia="Times New Roman"/>
            <w:color w:val="auto"/>
            <w:lang w:eastAsia="en-US"/>
          </w:rPr>
          <w:t> </w:t>
        </w:r>
      </w:ins>
      <w:del w:id="64" w:author="Nokia" w:date="2023-04-04T20:40:00Z">
        <w:r w:rsidDel="00AE757F">
          <w:delText xml:space="preserve"> </w:delText>
        </w:r>
      </w:del>
      <w:r>
        <w:t>P802.1Qdj</w:t>
      </w:r>
      <w:ins w:id="65" w:author="Nokia" w:date="2023-04-04T20:40:00Z">
        <w:r w:rsidR="00AE757F" w:rsidRPr="006452E3">
          <w:rPr>
            <w:rFonts w:eastAsia="Times New Roman"/>
            <w:color w:val="auto"/>
            <w:lang w:eastAsia="en-US"/>
          </w:rPr>
          <w:t> </w:t>
        </w:r>
      </w:ins>
      <w:del w:id="66" w:author="Nokia" w:date="2023-04-04T20:40:00Z">
        <w:r w:rsidDel="00AE757F">
          <w:delText xml:space="preserve"> </w:delText>
        </w:r>
      </w:del>
      <w:r>
        <w:t>[146].</w:t>
      </w:r>
    </w:p>
    <w:p w14:paraId="19C7A8D9" w14:textId="77777777" w:rsidR="002829A4" w:rsidRDefault="002829A4" w:rsidP="002829A4">
      <w:r>
        <w:t>The SMF/CUC derives the End Station related information for the stream requirements towards the TN CNC for the QoS Flow as follows:</w:t>
      </w:r>
    </w:p>
    <w:p w14:paraId="1BA55391" w14:textId="77777777" w:rsidR="002829A4" w:rsidRDefault="002829A4" w:rsidP="002829A4">
      <w:pPr>
        <w:pStyle w:val="B1"/>
      </w:pPr>
      <w:r>
        <w:t>a)</w:t>
      </w:r>
      <w:r>
        <w:tab/>
        <w:t>For the Talker group:</w:t>
      </w:r>
    </w:p>
    <w:p w14:paraId="3083A723" w14:textId="77777777" w:rsidR="002829A4" w:rsidRDefault="002829A4" w:rsidP="002829A4">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45AFABCD" w14:textId="77777777" w:rsidR="002829A4" w:rsidRDefault="002829A4" w:rsidP="002829A4">
      <w:pPr>
        <w:pStyle w:val="B2"/>
      </w:pPr>
      <w:r>
        <w:t>-</w:t>
      </w:r>
      <w:r>
        <w:tab/>
      </w:r>
      <w:proofErr w:type="spellStart"/>
      <w:r>
        <w:t>StreamRank</w:t>
      </w:r>
      <w:proofErr w:type="spellEnd"/>
      <w:r>
        <w:t>: set to zero for ARP priority values 1-8; set to one for other ARP values.</w:t>
      </w:r>
    </w:p>
    <w:p w14:paraId="7F5EB940" w14:textId="77777777" w:rsidR="002829A4" w:rsidRDefault="002829A4" w:rsidP="002829A4">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73D5E31B" w14:textId="225DFA26" w:rsidR="00081F9D" w:rsidRDefault="002829A4" w:rsidP="00081F9D">
      <w:pPr>
        <w:pStyle w:val="B2"/>
        <w:rPr>
          <w:ins w:id="67" w:author="Nokia_r01_17-04-2023" w:date="2023-04-17T09:56:00Z"/>
        </w:rPr>
      </w:pPr>
      <w:r>
        <w:t>-</w:t>
      </w:r>
      <w:r>
        <w:tab/>
      </w:r>
      <w:proofErr w:type="spellStart"/>
      <w:ins w:id="68" w:author="Nokia_r01_17-04-2023" w:date="2023-04-17T09:56:00Z">
        <w:r w:rsidR="00081F9D">
          <w:t>DataFrameSpecification</w:t>
        </w:r>
        <w:proofErr w:type="spellEnd"/>
        <w:r w:rsidR="00081F9D">
          <w:t xml:space="preserve"> (optional): When it is present it specifies how the TN can identify packets of the TN stream using Ethernet, </w:t>
        </w:r>
        <w:proofErr w:type="gramStart"/>
        <w:r w:rsidR="00081F9D">
          <w:t>IP</w:t>
        </w:r>
        <w:proofErr w:type="gramEnd"/>
        <w:r w:rsidR="00081F9D">
          <w:t xml:space="preserve"> and transport protocol header fields in order to apply the required TSN configuration. </w:t>
        </w:r>
      </w:ins>
    </w:p>
    <w:p w14:paraId="6F768A34" w14:textId="77777777" w:rsidR="00081F9D" w:rsidRDefault="00081F9D" w:rsidP="00081F9D">
      <w:pPr>
        <w:pStyle w:val="B2"/>
        <w:rPr>
          <w:ins w:id="69" w:author="Nokia_r01_17-04-2023" w:date="2023-04-17T09:56:00Z"/>
        </w:rPr>
      </w:pPr>
      <w:ins w:id="70" w:author="Nokia_r01_17-04-2023" w:date="2023-04-17T09:56:00Z">
        <w:r>
          <w:tab/>
          <w:t xml:space="preserve">The SMF/CUC may derive the </w:t>
        </w:r>
        <w:proofErr w:type="spellStart"/>
        <w:r>
          <w:t>DataFrameSpecification</w:t>
        </w:r>
        <w:proofErr w:type="spellEnd"/>
        <w:r>
          <w:t xml:space="preserve"> based on:</w:t>
        </w:r>
      </w:ins>
    </w:p>
    <w:p w14:paraId="31A0CF6C" w14:textId="3C206180" w:rsidR="00081F9D" w:rsidRDefault="00081F9D" w:rsidP="00081F9D">
      <w:pPr>
        <w:pStyle w:val="B2"/>
        <w:numPr>
          <w:ilvl w:val="1"/>
          <w:numId w:val="20"/>
        </w:numPr>
        <w:overflowPunct/>
        <w:autoSpaceDE/>
        <w:autoSpaceDN/>
        <w:adjustRightInd/>
        <w:textAlignment w:val="auto"/>
        <w:rPr>
          <w:ins w:id="71" w:author="Nokia_r01_17-04-2023" w:date="2023-04-17T09:56:00Z"/>
        </w:rPr>
      </w:pPr>
      <w:ins w:id="72" w:author="Nokia_r01_17-04-2023" w:date="2023-04-17T09:56:00Z">
        <w:r>
          <w:t>N3 tunnel end point addresses that are used for the QoS Flow. The SMF/CUC may instruct the UPF and NG-RAN to assign a separate N3 tunnel end point address for each QoS Flow that may carry TSC streams</w:t>
        </w:r>
      </w:ins>
      <w:ins w:id="73" w:author="Nokia_r01_17-04-2023" w:date="2023-04-17T10:01:00Z">
        <w:r w:rsidR="00CC666F">
          <w:t xml:space="preserve"> </w:t>
        </w:r>
      </w:ins>
      <w:ins w:id="74" w:author="Nokia_r01_17-04-2023" w:date="2023-04-17T09:56:00Z">
        <w:r>
          <w:t>so that the TN can distinguish the QoS Flows based on the N3 tunnel destination IP addresses.</w:t>
        </w:r>
      </w:ins>
    </w:p>
    <w:p w14:paraId="014236AF" w14:textId="77777777" w:rsidR="00081F9D" w:rsidRDefault="00081F9D" w:rsidP="00081F9D">
      <w:pPr>
        <w:pStyle w:val="NO"/>
        <w:rPr>
          <w:ins w:id="75" w:author="Nokia_r01_17-04-2023" w:date="2023-04-17T09:56:00Z"/>
        </w:rPr>
      </w:pPr>
      <w:ins w:id="76" w:author="Nokia_r01_17-04-2023" w:date="2023-04-17T09:56:00Z">
        <w:r>
          <w:t>NOTE 1:</w:t>
        </w:r>
        <w:r>
          <w:tab/>
          <w:t>IPv6 can be used in the N3 tunnel end point addresses to provide sufficient address space in case separate N3 tunnel end point addresses are used for each QoS flow that can carry time sensitive streams.</w:t>
        </w:r>
      </w:ins>
    </w:p>
    <w:p w14:paraId="64387FE2" w14:textId="77777777" w:rsidR="00081F9D" w:rsidRDefault="00081F9D" w:rsidP="00081F9D">
      <w:pPr>
        <w:pStyle w:val="B2"/>
        <w:numPr>
          <w:ilvl w:val="1"/>
          <w:numId w:val="20"/>
        </w:numPr>
        <w:overflowPunct/>
        <w:autoSpaceDE/>
        <w:autoSpaceDN/>
        <w:adjustRightInd/>
        <w:textAlignment w:val="auto"/>
        <w:rPr>
          <w:ins w:id="77" w:author="Nokia_r01_17-04-2023" w:date="2023-04-17T09:56:00Z"/>
        </w:rPr>
      </w:pPr>
      <w:ins w:id="78" w:author="Nokia_r01_17-04-2023" w:date="2023-04-17T09:56:00Z">
        <w:r>
          <w:t xml:space="preserve">Mask-and-match stream identification parameters (IEEE 802.1CBdb [X] section 9.1.6). The SMF/CUC may indicate mask-and-match configuration based on the TEID and QFI of the given QoS flow to the TN CNC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 xml:space="preserve">to check for the TEID and QFI in the GTP header and distinguish the QoS Flows based on the N3 destination TEID and QFI in addition to the header fields that can be filtered using the parameters in the </w:t>
        </w:r>
        <w:proofErr w:type="spellStart"/>
        <w:r>
          <w:t>DataFrameSpecification</w:t>
        </w:r>
        <w:proofErr w:type="spellEnd"/>
        <w:r>
          <w:t>. This enables the TN CNC to configure the mask-and-match stream identification function in the transport network, which may be combined with other stream identification methods.</w:t>
        </w:r>
        <w:r w:rsidRPr="00FB45D8">
          <w:t xml:space="preserve"> </w:t>
        </w:r>
        <w:r>
          <w:t>This is an option that allows to use a single GTP-U tunnel as defined for non-TSN Transport networks.</w:t>
        </w:r>
      </w:ins>
    </w:p>
    <w:p w14:paraId="668EF6AA" w14:textId="77777777" w:rsidR="00081F9D" w:rsidRDefault="00081F9D" w:rsidP="00CC666F">
      <w:pPr>
        <w:pStyle w:val="B2"/>
        <w:ind w:left="1595" w:hanging="2"/>
        <w:rPr>
          <w:ins w:id="79" w:author="Nokia_r01_17-04-2023" w:date="2023-04-17T09:56:00Z"/>
        </w:rPr>
      </w:pPr>
      <w:ins w:id="80" w:author="Nokia_r01_17-04-2023" w:date="2023-04-17T09:56:00Z">
        <w:r>
          <w:t xml:space="preserve">The </w:t>
        </w:r>
        <w:proofErr w:type="spellStart"/>
        <w:r>
          <w:t>DataFrameSpecification</w:t>
        </w:r>
        <w:proofErr w:type="spellEnd"/>
        <w:r>
          <w:t xml:space="preserve"> and mask-and-match stream identification parameters may be provided to the AN-TL and CN-TL to configure stream identification. In that case, the AN-TL and CN-TL can perform the stream identification without relying on additional information from the upper layers of the AN or CN node.</w:t>
        </w:r>
      </w:ins>
    </w:p>
    <w:p w14:paraId="45EE38DB" w14:textId="1FC8EE89" w:rsidR="00081F9D" w:rsidRDefault="00081F9D" w:rsidP="00081F9D">
      <w:pPr>
        <w:pStyle w:val="B2"/>
        <w:ind w:left="1593" w:firstLine="0"/>
        <w:rPr>
          <w:ins w:id="81" w:author="Nokia_r01_17-04-2023" w:date="2023-04-17T09:56:00Z"/>
        </w:rPr>
      </w:pPr>
      <w:ins w:id="82" w:author="Nokia_r01_17-04-2023" w:date="2023-04-17T09:56:00Z">
        <w:r>
          <w:t>When AN-TL and CN-TL are not supported</w:t>
        </w:r>
      </w:ins>
      <w:ins w:id="83" w:author="Nokia_r01_17-04-2023" w:date="2023-04-17T10:01:00Z">
        <w:r w:rsidR="00CC666F">
          <w:t xml:space="preserve"> </w:t>
        </w:r>
      </w:ins>
      <w:ins w:id="84" w:author="Nokia_r01_17-04-2023" w:date="2023-04-17T09:56:00Z">
        <w:r>
          <w:t xml:space="preserve">the TN CNC configures the edge bridge to perform the stream transformation based on the provided the </w:t>
        </w:r>
        <w:proofErr w:type="spellStart"/>
        <w:r>
          <w:t>DataFrameSpecification</w:t>
        </w:r>
        <w:proofErr w:type="spellEnd"/>
        <w:r>
          <w:t xml:space="preserve"> and mask-and-match parameters when applicable.</w:t>
        </w:r>
      </w:ins>
    </w:p>
    <w:p w14:paraId="6FF5CE06" w14:textId="5F07FE9A" w:rsidR="002829A4" w:rsidDel="00081F9D" w:rsidRDefault="002829A4" w:rsidP="00081F9D">
      <w:pPr>
        <w:pStyle w:val="B2"/>
        <w:rPr>
          <w:del w:id="85" w:author="Nokia_r01_17-04-2023" w:date="2023-04-17T09:56:00Z"/>
        </w:rPr>
      </w:pPr>
      <w:del w:id="86" w:author="Nokia_r01_17-04-2023" w:date="2023-04-17T09:56:00Z">
        <w:r w:rsidDel="00081F9D">
          <w:delText>DataFrameSpecification (optional): When it is present it specifies how the TN can identify packets of the TN stream in order to apply the required TSN configuration. If the AN-TL and CN-TL are supported, the SMF/CUC does not include the DataFrameSpecification to the TN CNC.</w:delText>
        </w:r>
      </w:del>
    </w:p>
    <w:p w14:paraId="43EDAD19" w14:textId="28F7D090" w:rsidR="002829A4" w:rsidDel="00081F9D" w:rsidRDefault="002829A4" w:rsidP="00081F9D">
      <w:pPr>
        <w:pStyle w:val="B2"/>
        <w:rPr>
          <w:del w:id="87" w:author="Nokia_r01_17-04-2023" w:date="2023-04-17T09:56:00Z"/>
        </w:rPr>
      </w:pPr>
      <w:del w:id="88" w:author="Nokia_r01_17-04-2023" w:date="2023-04-17T09:56:00Z">
        <w:r w:rsidDel="00081F9D">
          <w:tab/>
          <w:delTex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delText>
        </w:r>
      </w:del>
    </w:p>
    <w:p w14:paraId="101667BC" w14:textId="620AEFD7" w:rsidR="002829A4" w:rsidDel="00081F9D" w:rsidRDefault="002829A4" w:rsidP="00081F9D">
      <w:pPr>
        <w:pStyle w:val="B2"/>
        <w:rPr>
          <w:del w:id="89" w:author="Nokia_r01_17-04-2023" w:date="2023-04-17T09:56:00Z"/>
        </w:rPr>
      </w:pPr>
      <w:del w:id="90" w:author="Nokia_r01_17-04-2023" w:date="2023-04-17T09:56:00Z">
        <w:r w:rsidDel="00081F9D">
          <w:delText>NOTE 1:</w:delText>
        </w:r>
        <w:r w:rsidDel="00081F9D">
          <w:tab/>
          <w:delText>IPv6 can be used in the N3 tunnel end point addresses to provide sufficient address space.</w:delText>
        </w:r>
      </w:del>
    </w:p>
    <w:p w14:paraId="46964DFF" w14:textId="6802CBEA" w:rsidR="002829A4" w:rsidRDefault="002829A4" w:rsidP="00081F9D">
      <w:pPr>
        <w:pStyle w:val="B2"/>
      </w:pPr>
      <w:r>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0F3AFA0B" w14:textId="5FD13C92" w:rsidR="002829A4" w:rsidRDefault="002829A4" w:rsidP="002829A4">
      <w:pPr>
        <w:pStyle w:val="EditorsNote"/>
      </w:pPr>
      <w:del w:id="91" w:author="Nokia" w:date="2023-02-10T14:57:00Z">
        <w:r w:rsidDel="008B63D4">
          <w:delText>Editor's note:</w:delText>
        </w:r>
        <w:r w:rsidDel="008B63D4">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r>
      <w:proofErr w:type="spellStart"/>
      <w:r>
        <w:t>TrafficSpecification</w:t>
      </w:r>
      <w:proofErr w:type="spellEnd"/>
      <w:r>
        <w:t xml:space="preserve">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r>
      <w:proofErr w:type="spellStart"/>
      <w:r>
        <w:t>MaxFramesPerInterval</w:t>
      </w:r>
      <w:proofErr w:type="spellEnd"/>
      <w:r>
        <w:t>: specifies the maximum number of frames that the Talker transmits in one Interval.</w:t>
      </w:r>
    </w:p>
    <w:p w14:paraId="746A9576" w14:textId="77777777" w:rsidR="00A54B43" w:rsidRDefault="00A54B43" w:rsidP="00A54B43">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r>
      <w:proofErr w:type="spellStart"/>
      <w:r>
        <w:t>TSpecTimeAware</w:t>
      </w:r>
      <w:proofErr w:type="spellEnd"/>
      <w:r>
        <w:t xml:space="preserve"> group (optional, present only if the traffic in the QoS Flow is time-synchronized):</w:t>
      </w:r>
    </w:p>
    <w:p w14:paraId="32177455" w14:textId="77777777" w:rsidR="002829A4" w:rsidRDefault="002829A4" w:rsidP="002829A4">
      <w:pPr>
        <w:pStyle w:val="B3"/>
      </w:pPr>
      <w:r>
        <w:t>‐</w:t>
      </w:r>
      <w:r>
        <w:tab/>
      </w:r>
      <w:proofErr w:type="spellStart"/>
      <w:r>
        <w:t>EarliestTransmitOffset</w:t>
      </w:r>
      <w:proofErr w:type="spellEnd"/>
      <w:r>
        <w:t>: the earliest offset within the Interval.</w:t>
      </w:r>
    </w:p>
    <w:p w14:paraId="48D69FAB" w14:textId="77777777" w:rsidR="002829A4" w:rsidRDefault="002829A4" w:rsidP="002829A4">
      <w:pPr>
        <w:pStyle w:val="B3"/>
      </w:pPr>
      <w:r>
        <w:tab/>
        <w:t xml:space="preserve">For uplink, </w:t>
      </w:r>
      <w:proofErr w:type="spellStart"/>
      <w:r>
        <w:t>EarliestTransmitOffset</w:t>
      </w:r>
      <w:proofErr w:type="spellEnd"/>
      <w:r>
        <w:t xml:space="preserve"> should be set based on the following formula:</w:t>
      </w:r>
    </w:p>
    <w:p w14:paraId="6CB84533" w14:textId="77777777" w:rsidR="002829A4" w:rsidRDefault="002829A4" w:rsidP="002829A4">
      <w:pPr>
        <w:pStyle w:val="B4"/>
      </w:pPr>
      <w:r>
        <w:lastRenderedPageBreak/>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 xml:space="preserve">For downlink, </w:t>
      </w:r>
      <w:proofErr w:type="spellStart"/>
      <w:r>
        <w:t>EarliestTransmitOffset</w:t>
      </w:r>
      <w:proofErr w:type="spellEnd"/>
      <w:r>
        <w:t xml:space="preserve">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w:t>
      </w:r>
      <w:commentRangeStart w:id="92"/>
      <w:r>
        <w:t>interval</w:t>
      </w:r>
      <w:commentRangeEnd w:id="92"/>
      <w:r w:rsidR="00904D4D">
        <w:rPr>
          <w:rStyle w:val="CommentReference"/>
        </w:rPr>
        <w:commentReference w:id="92"/>
      </w:r>
      <w:r>
        <w:t xml:space="preserve">, </w:t>
      </w:r>
      <w:del w:id="93" w:author="Nokia" w:date="2023-04-04T21:28:00Z">
        <w:r w:rsidDel="00904D4D">
          <w:delText xml:space="preserve">subtracted by the sum of Jitter and </w:delText>
        </w:r>
      </w:del>
      <w:r>
        <w:t xml:space="preserve">the time to transfer a packet with </w:t>
      </w:r>
      <w:proofErr w:type="spellStart"/>
      <w:r>
        <w:t>MaxFrameSize</w:t>
      </w:r>
      <w:proofErr w:type="spellEnd"/>
      <w:r>
        <w:t>.</w:t>
      </w:r>
    </w:p>
    <w:p w14:paraId="7D2FABCD" w14:textId="764E08C5"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94"/>
      <w:r w:rsidR="002829A4">
        <w:t>Jitter</w:t>
      </w:r>
      <w:commentRangeEnd w:id="94"/>
      <w:r>
        <w:rPr>
          <w:rStyle w:val="CommentReference"/>
        </w:rPr>
        <w:commentReference w:id="94"/>
      </w:r>
      <w:r w:rsidR="002829A4">
        <w:t>: derived</w:t>
      </w:r>
      <w:ins w:id="95" w:author="Nokia" w:date="2023-02-10T14:42:00Z">
        <w:r>
          <w:t xml:space="preserve"> in SMF/CUC</w:t>
        </w:r>
      </w:ins>
      <w:r w:rsidR="002829A4">
        <w:t xml:space="preserve"> based on local</w:t>
      </w:r>
      <w:ins w:id="96" w:author="Nokia" w:date="2023-04-05T19:42:00Z">
        <w:r w:rsidR="00834C38">
          <w:t xml:space="preserve"> information on</w:t>
        </w:r>
      </w:ins>
      <w:r w:rsidR="002829A4">
        <w:t xml:space="preserve"> </w:t>
      </w:r>
      <w:ins w:id="97" w:author="Nokia" w:date="2023-04-05T19:50:00Z">
        <w:r w:rsidR="00433F70">
          <w:t xml:space="preserve">Jitter in </w:t>
        </w:r>
      </w:ins>
      <w:ins w:id="98" w:author="Nokia" w:date="2023-02-10T14:42:00Z">
        <w:r>
          <w:rPr>
            <w:color w:val="auto"/>
            <w:lang w:val="en-US" w:eastAsia="en-US"/>
          </w:rPr>
          <w:t xml:space="preserve">AN-TL and CN-TL </w:t>
        </w:r>
      </w:ins>
      <w:del w:id="99" w:author="Nokia" w:date="2023-04-05T19:51:00Z">
        <w:r w:rsidR="002829A4" w:rsidDel="00433F70">
          <w:delText>configuration</w:delText>
        </w:r>
      </w:del>
      <w:ins w:id="100"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101" w:author="Nokia" w:date="2023-04-05T19:46:00Z">
        <w:r w:rsidR="00433F70">
          <w:rPr>
            <w:rFonts w:eastAsia="DengXian"/>
            <w:color w:val="auto"/>
            <w:lang w:eastAsia="en-US"/>
          </w:rPr>
          <w:t> </w:t>
        </w:r>
      </w:ins>
      <w:ins w:id="102"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U1.1, U1.2, and U1.3 provide some examples</w:t>
        </w:r>
      </w:ins>
      <w:r w:rsidR="002829A4">
        <w:t>.</w:t>
      </w:r>
    </w:p>
    <w:p w14:paraId="28DEC53F" w14:textId="77777777" w:rsidR="002829A4" w:rsidRDefault="002829A4" w:rsidP="002829A4">
      <w:pPr>
        <w:pStyle w:val="B2"/>
      </w:pPr>
      <w:r>
        <w:t>‐</w:t>
      </w:r>
      <w:r>
        <w:tab/>
      </w:r>
      <w:proofErr w:type="spellStart"/>
      <w:r>
        <w:t>UserToNetworkRequirements</w:t>
      </w:r>
      <w:proofErr w:type="spellEnd"/>
      <w:r>
        <w:t>:</w:t>
      </w:r>
    </w:p>
    <w:p w14:paraId="0541B96A" w14:textId="77777777" w:rsidR="002829A4" w:rsidRDefault="002829A4" w:rsidP="002829A4">
      <w:pPr>
        <w:pStyle w:val="B3"/>
      </w:pPr>
      <w:r>
        <w:t>‐</w:t>
      </w:r>
      <w:r>
        <w:tab/>
      </w:r>
      <w:proofErr w:type="spellStart"/>
      <w:r>
        <w:t>NumSeamlessTrees</w:t>
      </w:r>
      <w:proofErr w:type="spellEnd"/>
      <w:r>
        <w:t>: set to one (no redundancy) or other value (if redundancy is required).</w:t>
      </w:r>
    </w:p>
    <w:p w14:paraId="4572BB79" w14:textId="129FE28E" w:rsidR="002829A4" w:rsidRDefault="002829A4" w:rsidP="002829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52FF388C" w14:textId="77777777" w:rsidR="002829A4" w:rsidRDefault="002829A4" w:rsidP="002829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r>
      <w:proofErr w:type="spellStart"/>
      <w:r>
        <w:t>EndStationInterfaces</w:t>
      </w:r>
      <w:proofErr w:type="spellEnd"/>
      <w:r>
        <w:t>: derived as with the corresponding information for the Talker group.</w:t>
      </w:r>
    </w:p>
    <w:p w14:paraId="2151C4FF" w14:textId="77777777" w:rsidR="002829A4" w:rsidRDefault="002829A4" w:rsidP="002829A4">
      <w:pPr>
        <w:pStyle w:val="B2"/>
      </w:pPr>
      <w:r>
        <w:t>-</w:t>
      </w:r>
      <w:r>
        <w:tab/>
      </w:r>
      <w:proofErr w:type="spellStart"/>
      <w:r>
        <w:t>UserToNetworkRequirements</w:t>
      </w:r>
      <w:proofErr w:type="spellEnd"/>
      <w:r>
        <w:t>:</w:t>
      </w:r>
    </w:p>
    <w:p w14:paraId="58FF3CD5" w14:textId="77777777" w:rsidR="002829A4" w:rsidRDefault="002829A4" w:rsidP="002829A4">
      <w:pPr>
        <w:pStyle w:val="B3"/>
      </w:pPr>
      <w:r>
        <w:t>‐</w:t>
      </w:r>
      <w:r>
        <w:tab/>
      </w:r>
      <w:proofErr w:type="spellStart"/>
      <w:r>
        <w:t>NumSeamlessTrees</w:t>
      </w:r>
      <w:proofErr w:type="spellEnd"/>
      <w:r>
        <w:t>: set to one.</w:t>
      </w:r>
    </w:p>
    <w:p w14:paraId="52CD9B2F" w14:textId="77777777" w:rsidR="002829A4" w:rsidRDefault="002829A4" w:rsidP="002829A4">
      <w:pPr>
        <w:pStyle w:val="B3"/>
      </w:pPr>
      <w:r>
        <w:t>‐</w:t>
      </w:r>
      <w:r>
        <w:tab/>
      </w:r>
      <w:proofErr w:type="spellStart"/>
      <w:r>
        <w:t>MaxLatency</w:t>
      </w:r>
      <w:proofErr w:type="spellEnd"/>
      <w:r>
        <w:t>: derived as with the corresponding information for the Talker group.</w:t>
      </w:r>
    </w:p>
    <w:p w14:paraId="34C731D1" w14:textId="77777777" w:rsidR="002829A4" w:rsidRDefault="002829A4" w:rsidP="002829A4">
      <w:pPr>
        <w:pStyle w:val="B2"/>
      </w:pPr>
      <w:r>
        <w:t>-</w:t>
      </w:r>
      <w:r>
        <w:tab/>
      </w:r>
      <w:proofErr w:type="spellStart"/>
      <w:r>
        <w:t>InterfaceCapabilities</w:t>
      </w:r>
      <w:proofErr w:type="spellEnd"/>
      <w:r>
        <w:t>: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r>
      <w:proofErr w:type="spellStart"/>
      <w:r>
        <w:t>StatusInfo</w:t>
      </w:r>
      <w:proofErr w:type="spellEnd"/>
      <w:r>
        <w:t>.</w:t>
      </w:r>
    </w:p>
    <w:p w14:paraId="05814869" w14:textId="68D4AE15" w:rsidR="002829A4" w:rsidRDefault="002829A4" w:rsidP="002829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7C235C6" w14:textId="77777777" w:rsidR="002829A4" w:rsidRDefault="002829A4" w:rsidP="002829A4">
      <w:pPr>
        <w:pStyle w:val="B2"/>
      </w:pPr>
      <w:r>
        <w:t>‐</w:t>
      </w:r>
      <w:r>
        <w:tab/>
      </w:r>
      <w:proofErr w:type="spellStart"/>
      <w:r>
        <w:t>InterfaceConfiguration</w:t>
      </w:r>
      <w:proofErr w:type="spellEnd"/>
      <w:r>
        <w:t xml:space="preserve"> (optional):</w:t>
      </w:r>
    </w:p>
    <w:p w14:paraId="6095BBC1" w14:textId="77777777" w:rsidR="002829A4" w:rsidRDefault="002829A4" w:rsidP="002829A4">
      <w:pPr>
        <w:pStyle w:val="B3"/>
      </w:pPr>
      <w:r>
        <w:lastRenderedPageBreak/>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6B50B83F" w14:textId="77777777" w:rsidR="002829A4" w:rsidRDefault="002829A4" w:rsidP="002829A4">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25EED08" w14:textId="5996D56B" w:rsidR="002829A4" w:rsidRDefault="002829A4" w:rsidP="002829A4">
      <w:pPr>
        <w:pStyle w:val="B4"/>
      </w:pPr>
      <w:r>
        <w:tab/>
        <w:t xml:space="preserve">If the </w:t>
      </w:r>
      <w:proofErr w:type="spellStart"/>
      <w:r>
        <w:t>InterfaceConfiguration</w:t>
      </w:r>
      <w:proofErr w:type="spellEnd"/>
      <w:r>
        <w:t xml:space="preserve"> is included</w:t>
      </w:r>
      <w:commentRangeStart w:id="103"/>
      <w:del w:id="104" w:author="Nokia" w:date="2023-02-10T14:45:00Z">
        <w:r w:rsidDel="007F58F4">
          <w:delText xml:space="preserve"> from TN CNC to SMF/CUC</w:delText>
        </w:r>
      </w:del>
      <w:commentRangeEnd w:id="103"/>
      <w:r w:rsidR="007F58F4">
        <w:rPr>
          <w:rStyle w:val="CommentReference"/>
        </w:rPr>
        <w:commentReference w:id="103"/>
      </w:r>
      <w:r>
        <w:t xml:space="preserve">, </w:t>
      </w:r>
      <w:commentRangeStart w:id="105"/>
      <w:del w:id="106" w:author="Nokia" w:date="2023-02-10T14:45:00Z">
        <w:r w:rsidDel="007F58F4">
          <w:delText>and if the AN-TL/CN-TL are supported</w:delText>
        </w:r>
      </w:del>
      <w:commentRangeEnd w:id="105"/>
      <w:r w:rsidR="007F58F4">
        <w:rPr>
          <w:rStyle w:val="CommentReference"/>
        </w:rPr>
        <w:commentReference w:id="105"/>
      </w:r>
      <w:r>
        <w:t xml:space="preserve">, and AL-TL/CN-TL </w:t>
      </w:r>
      <w:ins w:id="107" w:author="Nokia" w:date="2023-02-10T14:52:00Z">
        <w:r w:rsidR="008B63D4">
          <w:rPr>
            <w:rFonts w:eastAsia="DengXian"/>
            <w:color w:val="auto"/>
            <w:lang w:eastAsia="en-GB"/>
          </w:rPr>
          <w:t xml:space="preserve">acting as Talker End Station </w:t>
        </w:r>
      </w:ins>
      <w:r>
        <w:t>support the Stream Transformation as described in IEEE</w:t>
      </w:r>
      <w:ins w:id="108" w:author="Nokia" w:date="2023-04-05T19:47:00Z">
        <w:r w:rsidR="00433F70">
          <w:t> </w:t>
        </w:r>
      </w:ins>
      <w:del w:id="109" w:author="Nokia" w:date="2023-04-05T19:47:00Z">
        <w:r w:rsidDel="00433F70">
          <w:delText xml:space="preserve"> </w:delText>
        </w:r>
      </w:del>
      <w:r>
        <w:t>Std</w:t>
      </w:r>
      <w:ins w:id="110" w:author="Nokia" w:date="2023-04-05T19:48:00Z">
        <w:r w:rsidR="00433F70">
          <w:t> </w:t>
        </w:r>
      </w:ins>
      <w:del w:id="111" w:author="Nokia" w:date="2023-04-05T19:48:00Z">
        <w:r w:rsidDel="00433F70">
          <w:delText xml:space="preserve"> </w:delText>
        </w:r>
      </w:del>
      <w:r>
        <w:t>802.1Q</w:t>
      </w:r>
      <w:del w:id="112" w:author="Nokia" w:date="2023-04-05T19:48:00Z">
        <w:r w:rsidDel="00433F70">
          <w:delText>cc</w:delText>
        </w:r>
      </w:del>
      <w:ins w:id="113" w:author="Nokia" w:date="2023-04-05T19:48:00Z">
        <w:r w:rsidR="00433F70">
          <w:t> </w:t>
        </w:r>
      </w:ins>
      <w:del w:id="114" w:author="Nokia" w:date="2023-04-05T19:48:00Z">
        <w:r w:rsidDel="00433F70">
          <w:delText xml:space="preserve"> </w:delText>
        </w:r>
      </w:del>
      <w:r>
        <w:t>[9</w:t>
      </w:r>
      <w:ins w:id="115" w:author="Nokia" w:date="2023-04-05T19:48:00Z">
        <w:r w:rsidR="00433F70">
          <w:t>8</w:t>
        </w:r>
      </w:ins>
      <w:del w:id="116" w:author="Nokia" w:date="2023-04-05T19:48:00Z">
        <w:r w:rsidDel="00433F70">
          <w:delText>5</w:delText>
        </w:r>
      </w:del>
      <w:r>
        <w:t xml:space="preserve">], the SMF/CUC can instruct the UPF and NG-RAN to assign for each </w:t>
      </w:r>
      <w:commentRangeStart w:id="117"/>
      <w:del w:id="118" w:author="Nokia" w:date="2023-02-10T14:52:00Z">
        <w:r w:rsidDel="008B63D4">
          <w:delText>QoS Flow</w:delText>
        </w:r>
      </w:del>
      <w:commentRangeEnd w:id="117"/>
      <w:r w:rsidR="008B63D4">
        <w:rPr>
          <w:rStyle w:val="CommentReference"/>
        </w:rPr>
        <w:commentReference w:id="117"/>
      </w:r>
      <w:ins w:id="119" w:author="Nokia" w:date="2023-02-10T14:52:00Z">
        <w:r w:rsidR="008B63D4">
          <w:t>stream</w:t>
        </w:r>
      </w:ins>
      <w:r>
        <w:t xml:space="preserve">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w:t>
      </w:r>
      <w:del w:id="120" w:author="Nokia" w:date="2023-02-10T14:52:00Z">
        <w:r w:rsidDel="008B63D4">
          <w:delText xml:space="preserve">in the Talker </w:delText>
        </w:r>
      </w:del>
      <w:r>
        <w:t>in the AN-TL/CN-TL</w:t>
      </w:r>
      <w:ins w:id="121" w:author="Nokia" w:date="2023-02-10T14:52:00Z">
        <w:r w:rsidR="008B63D4">
          <w:t xml:space="preserve"> acting as Take</w:t>
        </w:r>
      </w:ins>
      <w:ins w:id="122"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123" w:author="Nokia" w:date="2023-02-10T15:00:00Z"/>
        </w:rPr>
      </w:pPr>
      <w:del w:id="124" w:author="Nokia" w:date="2023-02-10T14:56:00Z">
        <w:r w:rsidDel="008B63D4">
          <w:delText>Editor's note:</w:delText>
        </w:r>
        <w:r w:rsidDel="008B63D4">
          <w:tab/>
          <w:delText>It is FFS if and how the Service Data Flows can be used to identity streams in the TN.</w:delText>
        </w:r>
      </w:del>
    </w:p>
    <w:p w14:paraId="65FACB2F" w14:textId="2257E574" w:rsidR="002829A4" w:rsidRDefault="002829A4" w:rsidP="002829A4">
      <w:pPr>
        <w:pStyle w:val="B4"/>
      </w:pPr>
      <w:r>
        <w:tab/>
        <w:t xml:space="preserve">If the </w:t>
      </w:r>
      <w:proofErr w:type="spellStart"/>
      <w:r>
        <w:t>TimeAwareOffset</w:t>
      </w:r>
      <w:proofErr w:type="spellEnd"/>
      <w:r>
        <w:t xml:space="preserve"> is included</w:t>
      </w:r>
      <w:del w:id="125" w:author="Nokia" w:date="2023-02-10T15:00:00Z">
        <w:r w:rsidDel="008B63D4">
          <w:delText xml:space="preserve"> from TN CNC to SMF/CUC</w:delText>
        </w:r>
      </w:del>
      <w:r>
        <w:t xml:space="preserve">, the SMF/CUC should derive input information based on the </w:t>
      </w:r>
      <w:proofErr w:type="spellStart"/>
      <w:r>
        <w:t>TimeAwareOffset</w:t>
      </w:r>
      <w:proofErr w:type="spellEnd"/>
      <w:r>
        <w:t xml:space="preserve">, which allows </w:t>
      </w:r>
      <w:del w:id="126" w:author="Nokia" w:date="2023-02-10T14:59:00Z">
        <w:r w:rsidDel="008B63D4">
          <w:delText xml:space="preserve">to </w:delText>
        </w:r>
      </w:del>
      <w:ins w:id="127" w:author="Nokia" w:date="2023-02-10T14:59:00Z">
        <w:r w:rsidR="008B63D4">
          <w:t xml:space="preserve">the </w:t>
        </w:r>
      </w:ins>
      <w:del w:id="128" w:author="Nokia" w:date="2023-02-10T14:59:00Z">
        <w:r w:rsidDel="008B63D4">
          <w:delText xml:space="preserve">configure </w:delText>
        </w:r>
      </w:del>
      <w:ins w:id="129" w:author="Nokia" w:date="2023-02-10T14:59:00Z">
        <w:r w:rsidR="008B63D4">
          <w:t xml:space="preserve">configuration of </w:t>
        </w:r>
      </w:ins>
      <w:r>
        <w:t>Gate Control information as defined in IEEE</w:t>
      </w:r>
      <w:ins w:id="130" w:author="Nokia" w:date="2023-04-05T19:45:00Z">
        <w:r w:rsidR="00433F70">
          <w:t> </w:t>
        </w:r>
      </w:ins>
      <w:del w:id="131" w:author="Nokia" w:date="2023-04-05T19:45:00Z">
        <w:r w:rsidDel="00433F70">
          <w:delText xml:space="preserve"> </w:delText>
        </w:r>
      </w:del>
      <w:r>
        <w:t>Std</w:t>
      </w:r>
      <w:ins w:id="132" w:author="Nokia" w:date="2023-04-05T19:45:00Z">
        <w:r w:rsidR="00433F70">
          <w:t> </w:t>
        </w:r>
      </w:ins>
      <w:del w:id="133" w:author="Nokia" w:date="2023-04-05T19:45:00Z">
        <w:r w:rsidDel="00433F70">
          <w:delText xml:space="preserve"> </w:delText>
        </w:r>
      </w:del>
      <w:r>
        <w:t>802.1Q</w:t>
      </w:r>
      <w:ins w:id="134" w:author="Nokia" w:date="2023-04-05T19:45:00Z">
        <w:r w:rsidR="00433F70">
          <w:t> </w:t>
        </w:r>
      </w:ins>
      <w:del w:id="135" w:author="Nokia" w:date="2023-04-05T19:45:00Z">
        <w:r w:rsidDel="00433F70">
          <w:delText xml:space="preserve"> </w:delText>
        </w:r>
      </w:del>
      <w:r>
        <w:t xml:space="preserve">[98]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6151A99B" w14:textId="77777777" w:rsidR="002829A4" w:rsidRDefault="002829A4" w:rsidP="002829A4">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4E48FDB" w14:textId="40796D2A" w:rsidR="002829A4" w:rsidRDefault="002829A4" w:rsidP="002829A4">
      <w:pPr>
        <w:pStyle w:val="EditorsNote"/>
      </w:pPr>
      <w:del w:id="136" w:author="Nokia" w:date="2023-02-10T14:56:00Z">
        <w:r w:rsidDel="008B63D4">
          <w:delText>Editor's note:</w:delText>
        </w:r>
        <w:r w:rsidDel="008B63D4">
          <w:tab/>
          <w:delText>How SMF/CUC derives the input information based on the TimeAwareOffset and where this input information is mapped to Gate Control configuration information is FFS.</w:delText>
        </w:r>
      </w:del>
    </w:p>
    <w:p w14:paraId="115A0E95" w14:textId="490E3FD0" w:rsidR="002829A4" w:rsidRDefault="002829A4" w:rsidP="00A54B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w:t>
      </w:r>
      <w:r w:rsidR="00A54B43">
        <w:t xml:space="preserve"> It is up to implementation how the SMF reacts when it receives </w:t>
      </w:r>
      <w:proofErr w:type="spellStart"/>
      <w:r w:rsidR="00A54B43">
        <w:t>FailedInterfaces</w:t>
      </w:r>
      <w:proofErr w:type="spellEnd"/>
      <w:r w:rsidR="00A54B43">
        <w:t>.</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3FC9B6A7" w:rsidR="002829A4" w:rsidRPr="00E155A6" w:rsidRDefault="00EB7223" w:rsidP="00E155A6">
      <w:pPr>
        <w:keepLines/>
        <w:ind w:left="1135" w:hanging="851"/>
        <w:textAlignment w:val="auto"/>
        <w:rPr>
          <w:color w:val="auto"/>
          <w:lang w:val="en-US" w:eastAsia="en-US"/>
        </w:rPr>
      </w:pPr>
      <w:ins w:id="137" w:author="Nokia" w:date="2023-04-04T21:25:00Z">
        <w:r>
          <w:rPr>
            <w:color w:val="auto"/>
            <w:lang w:val="en-US" w:eastAsia="en-US"/>
          </w:rPr>
          <w:t>NOTE</w:t>
        </w:r>
      </w:ins>
      <w:ins w:id="138" w:author="Nokia" w:date="2023-04-04T21:27:00Z">
        <w:r w:rsidR="00904D4D">
          <w:t> 3:</w:t>
        </w:r>
        <w:r w:rsidR="00904D4D">
          <w:tab/>
        </w:r>
      </w:ins>
      <w:ins w:id="139" w:author="Nokia" w:date="2023-04-04T21:25:00Z">
        <w:r>
          <w:rPr>
            <w:color w:val="auto"/>
            <w:lang w:val="en-US" w:eastAsia="en-US"/>
          </w:rPr>
          <w:t>If Jitter value needs to</w:t>
        </w:r>
      </w:ins>
      <w:ins w:id="140" w:author="Nokia" w:date="2023-04-04T21:26:00Z">
        <w:r>
          <w:rPr>
            <w:color w:val="auto"/>
            <w:lang w:val="en-US" w:eastAsia="en-US"/>
          </w:rPr>
          <w:t xml:space="preserve"> be considered</w:t>
        </w:r>
      </w:ins>
      <w:ins w:id="141" w:author="Nokia" w:date="2023-04-05T08:58:00Z">
        <w:r w:rsidR="00DD2E8F">
          <w:rPr>
            <w:color w:val="auto"/>
            <w:lang w:val="en-US" w:eastAsia="en-US"/>
          </w:rPr>
          <w:t>;</w:t>
        </w:r>
      </w:ins>
      <w:ins w:id="142" w:author="Nokia" w:date="2023-04-04T21:26:00Z">
        <w:r>
          <w:rPr>
            <w:color w:val="auto"/>
            <w:lang w:val="en-US" w:eastAsia="en-US"/>
          </w:rPr>
          <w:t xml:space="preserve"> </w:t>
        </w:r>
        <w:proofErr w:type="spellStart"/>
        <w:r>
          <w:t>EarliestTransmitOffset</w:t>
        </w:r>
        <w:proofErr w:type="spellEnd"/>
        <w:r>
          <w:t xml:space="preserve"> for UL and DL and</w:t>
        </w:r>
        <w:r>
          <w:rPr>
            <w:color w:val="auto"/>
            <w:lang w:val="en-US" w:eastAsia="en-US"/>
          </w:rPr>
          <w:t xml:space="preserve"> </w:t>
        </w:r>
        <w:proofErr w:type="spellStart"/>
        <w:r>
          <w:t>LatestTransmitOffset</w:t>
        </w:r>
        <w:proofErr w:type="spellEnd"/>
        <w:r>
          <w:t xml:space="preserve"> shall be Jitter corrected.</w:t>
        </w:r>
      </w:ins>
      <w:ins w:id="143" w:author="Nokia" w:date="2023-04-04T21:27:00Z">
        <w:r w:rsidR="00904D4D">
          <w:t xml:space="preserve"> How Jitter correction is carried out is up to implementation.</w:t>
        </w:r>
      </w:ins>
    </w:p>
    <w:bookmarkEnd w:id="41"/>
    <w:bookmarkEnd w:id="42"/>
    <w:bookmarkEnd w:id="43"/>
    <w:bookmarkEnd w:id="44"/>
    <w:bookmarkEnd w:id="45"/>
    <w:bookmarkEnd w:id="46"/>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7"/>
    <w:bookmarkEnd w:id="48"/>
    <w:bookmarkEnd w:id="49"/>
    <w:bookmarkEnd w:id="50"/>
    <w:bookmarkEnd w:id="51"/>
    <w:bookmarkEnd w:id="52"/>
    <w:bookmarkEnd w:id="53"/>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Nokia" w:date="2023-04-04T21:30:00Z" w:initials="SG">
    <w:p w14:paraId="29DF5DC3" w14:textId="5142A735" w:rsidR="00904D4D" w:rsidRDefault="00904D4D">
      <w:pPr>
        <w:pStyle w:val="CommentText"/>
      </w:pPr>
      <w:r>
        <w:rPr>
          <w:rStyle w:val="CommentReference"/>
        </w:rPr>
        <w:annotationRef/>
      </w:r>
      <w:r>
        <w:t>Please see NOTE 3</w:t>
      </w:r>
    </w:p>
  </w:comment>
  <w:comment w:id="94"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103"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105"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117" w:author="Nokia" w:date="2023-02-10T14:53:00Z" w:initials="Editor">
    <w:p w14:paraId="636A8BDB" w14:textId="2F471220" w:rsidR="008B63D4" w:rsidRDefault="008B63D4">
      <w:pPr>
        <w:pStyle w:val="CommentText"/>
      </w:pPr>
      <w:r>
        <w:rPr>
          <w:rStyle w:val="CommentReference"/>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F5DC3"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F5DC3" w16cid:durableId="27D7156C"/>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90A7" w14:textId="77777777" w:rsidR="00A1381F" w:rsidRDefault="00A1381F">
      <w:r>
        <w:separator/>
      </w:r>
    </w:p>
    <w:p w14:paraId="7AE91528" w14:textId="77777777" w:rsidR="00A1381F" w:rsidRDefault="00A1381F"/>
  </w:endnote>
  <w:endnote w:type="continuationSeparator" w:id="0">
    <w:p w14:paraId="0054A2EE" w14:textId="77777777" w:rsidR="00A1381F" w:rsidRDefault="00A1381F">
      <w:r>
        <w:continuationSeparator/>
      </w:r>
    </w:p>
    <w:p w14:paraId="49FB4400" w14:textId="77777777" w:rsidR="00A1381F" w:rsidRDefault="00A1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4DD4" w14:textId="77777777" w:rsidR="00A1381F" w:rsidRDefault="00A1381F">
      <w:r>
        <w:separator/>
      </w:r>
    </w:p>
    <w:p w14:paraId="7D9C88CA" w14:textId="77777777" w:rsidR="00A1381F" w:rsidRDefault="00A1381F"/>
  </w:footnote>
  <w:footnote w:type="continuationSeparator" w:id="0">
    <w:p w14:paraId="100052E1" w14:textId="77777777" w:rsidR="00A1381F" w:rsidRDefault="00A1381F">
      <w:r>
        <w:continuationSeparator/>
      </w:r>
    </w:p>
    <w:p w14:paraId="77783210" w14:textId="77777777" w:rsidR="00A1381F" w:rsidRDefault="00A1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16cid:durableId="548616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418347">
    <w:abstractNumId w:val="9"/>
  </w:num>
  <w:num w:numId="3" w16cid:durableId="297759516">
    <w:abstractNumId w:val="7"/>
  </w:num>
  <w:num w:numId="4" w16cid:durableId="883711368">
    <w:abstractNumId w:val="6"/>
  </w:num>
  <w:num w:numId="5" w16cid:durableId="1333683025">
    <w:abstractNumId w:val="5"/>
  </w:num>
  <w:num w:numId="6" w16cid:durableId="262300656">
    <w:abstractNumId w:val="4"/>
  </w:num>
  <w:num w:numId="7" w16cid:durableId="1419904749">
    <w:abstractNumId w:val="8"/>
  </w:num>
  <w:num w:numId="8" w16cid:durableId="1713576479">
    <w:abstractNumId w:val="3"/>
  </w:num>
  <w:num w:numId="9" w16cid:durableId="825778181">
    <w:abstractNumId w:val="2"/>
  </w:num>
  <w:num w:numId="10" w16cid:durableId="2022395520">
    <w:abstractNumId w:val="1"/>
  </w:num>
  <w:num w:numId="11" w16cid:durableId="344986864">
    <w:abstractNumId w:val="0"/>
  </w:num>
  <w:num w:numId="12" w16cid:durableId="47684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94029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41419012">
    <w:abstractNumId w:val="11"/>
  </w:num>
  <w:num w:numId="15" w16cid:durableId="899367027">
    <w:abstractNumId w:val="18"/>
  </w:num>
  <w:num w:numId="16" w16cid:durableId="1448816824">
    <w:abstractNumId w:val="12"/>
  </w:num>
  <w:num w:numId="17" w16cid:durableId="1122066695">
    <w:abstractNumId w:val="13"/>
  </w:num>
  <w:num w:numId="18" w16cid:durableId="1333989900">
    <w:abstractNumId w:val="15"/>
  </w:num>
  <w:num w:numId="19" w16cid:durableId="1974480330">
    <w:abstractNumId w:val="14"/>
  </w:num>
  <w:num w:numId="20" w16cid:durableId="1149591306">
    <w:abstractNumId w:val="19"/>
  </w:num>
  <w:num w:numId="21" w16cid:durableId="11071196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5AIRPNAIUNRU-2028481721-8644</_dlc_DocId>
    <_dlc_DocIdUrl xmlns="71c5aaf6-e6ce-465b-b873-5148d2a4c105">
      <Url>https://nokia.sharepoint.com/sites/c5g/e2earch/_layouts/15/DocIdRedir.aspx?ID=5AIRPNAIUNRU-2028481721-8644</Url>
      <Description>5AIRPNAIUNRU-2028481721-8644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000EB12F-A928-4ABB-B483-D6A021EC39F2}">
  <ds:schemaRefs>
    <ds:schemaRef ds:uri="http://schemas.microsoft.com/office/2006/metadata/properties"/>
    <ds:schemaRef ds:uri="http://schemas.microsoft.com/office/2006/documentManagement/types"/>
    <ds:schemaRef ds:uri="http://schemas.openxmlformats.org/package/2006/metadata/core-properties"/>
    <ds:schemaRef ds:uri="71c5aaf6-e6ce-465b-b873-5148d2a4c105"/>
    <ds:schemaRef ds:uri="3b34c8f0-1ef5-4d1e-bb66-517ce7fe7356"/>
    <ds:schemaRef ds:uri="http://purl.org/dc/dcmitype/"/>
    <ds:schemaRef ds:uri="http://purl.org/dc/elements/1.1/"/>
    <ds:schemaRef ds:uri="http://schemas.microsoft.com/office/infopath/2007/PartnerControls"/>
    <ds:schemaRef ds:uri="a3840f4f-04be-43d1-b2ef-6ff1382503c7"/>
    <ds:schemaRef ds:uri="f659f8e2-1f61-4f73-8f5e-1b768c00d15a"/>
    <ds:schemaRef ds:uri="http://www.w3.org/XML/1998/namespace"/>
    <ds:schemaRef ds:uri="http://purl.org/dc/terms/"/>
  </ds:schemaRefs>
</ds:datastoreItem>
</file>

<file path=customXml/itemProps4.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6.xml><?xml version="1.0" encoding="utf-8"?>
<ds:datastoreItem xmlns:ds="http://schemas.openxmlformats.org/officeDocument/2006/customXml" ds:itemID="{57E397DC-6815-4AEB-BB4A-AB89E99BEC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8</Pages>
  <Words>3456</Words>
  <Characters>19948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Nokia_r01_17-04-2023</cp:lastModifiedBy>
  <cp:revision>28</cp:revision>
  <cp:lastPrinted>2014-09-10T09:04:00Z</cp:lastPrinted>
  <dcterms:created xsi:type="dcterms:W3CDTF">2023-02-10T08:55:00Z</dcterms:created>
  <dcterms:modified xsi:type="dcterms:W3CDTF">2023-04-17T04:40:00Z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bec9c034-974b-4904-80c9-19408b7e2169</vt:lpwstr>
  </property>
  <property fmtid="{D5CDD505-2E9C-101B-9397-08002B2CF9AE}" pid="11" name="MediaServiceImageTags">
    <vt:lpwstr/>
  </property>
</Properties>
</file>